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A3" w:rsidRDefault="00FD58A3" w:rsidP="00FD58A3">
      <w:pPr>
        <w:pStyle w:val="PlainText"/>
        <w:tabs>
          <w:tab w:val="left" w:pos="3119"/>
        </w:tabs>
        <w:rPr>
          <w:rFonts w:ascii="Arial" w:hAnsi="Arial" w:cs="Arial"/>
          <w:sz w:val="24"/>
          <w:szCs w:val="24"/>
        </w:rPr>
      </w:pPr>
      <w:r>
        <w:rPr>
          <w:rFonts w:ascii="Arial" w:hAnsi="Arial" w:cs="Arial"/>
          <w:sz w:val="24"/>
          <w:szCs w:val="24"/>
        </w:rPr>
        <w:t xml:space="preserve">Deuteronomy </w:t>
      </w:r>
      <w:r w:rsidRPr="007B13F6">
        <w:rPr>
          <w:rFonts w:ascii="Arial" w:hAnsi="Arial" w:cs="Arial"/>
          <w:sz w:val="24"/>
          <w:szCs w:val="24"/>
        </w:rPr>
        <w:t xml:space="preserve">10,12-22; </w:t>
      </w:r>
      <w:r>
        <w:rPr>
          <w:rFonts w:ascii="Arial" w:hAnsi="Arial" w:cs="Arial"/>
          <w:sz w:val="24"/>
          <w:szCs w:val="24"/>
        </w:rPr>
        <w:tab/>
      </w:r>
    </w:p>
    <w:p w:rsidR="00FD58A3" w:rsidRPr="00FD58A3" w:rsidRDefault="00FD58A3" w:rsidP="00FD58A3">
      <w:pPr>
        <w:shd w:val="clear" w:color="auto" w:fill="FFFFFF"/>
        <w:spacing w:before="300" w:after="150"/>
        <w:outlineLvl w:val="2"/>
        <w:rPr>
          <w:rFonts w:ascii="Verdana" w:eastAsia="Times New Roman" w:hAnsi="Verdana" w:cs="Times New Roman"/>
          <w:color w:val="000000"/>
          <w:sz w:val="37"/>
          <w:szCs w:val="37"/>
          <w:lang w:eastAsia="en-AU"/>
        </w:rPr>
      </w:pPr>
      <w:r w:rsidRPr="00FD58A3">
        <w:rPr>
          <w:rFonts w:ascii="Verdana" w:eastAsia="Times New Roman" w:hAnsi="Verdana" w:cs="Times New Roman"/>
          <w:color w:val="000000"/>
          <w:sz w:val="37"/>
          <w:szCs w:val="37"/>
          <w:lang w:eastAsia="en-AU"/>
        </w:rPr>
        <w:t>Circumcise Your Heart</w:t>
      </w:r>
    </w:p>
    <w:p w:rsidR="00FD58A3" w:rsidRPr="00FD58A3" w:rsidRDefault="00FD58A3" w:rsidP="00FD58A3">
      <w:pPr>
        <w:shd w:val="clear" w:color="auto" w:fill="FFFFFF"/>
        <w:spacing w:after="150" w:line="360" w:lineRule="atLeast"/>
        <w:rPr>
          <w:rFonts w:ascii="Verdana" w:eastAsia="Times New Roman" w:hAnsi="Verdana" w:cs="Times New Roman"/>
          <w:color w:val="000000"/>
          <w:szCs w:val="24"/>
          <w:lang w:eastAsia="en-AU"/>
        </w:rPr>
      </w:pPr>
      <w:r w:rsidRPr="00FD58A3">
        <w:rPr>
          <w:rFonts w:eastAsia="Times New Roman" w:cs="Arial"/>
          <w:b/>
          <w:bCs/>
          <w:color w:val="000000"/>
          <w:sz w:val="18"/>
          <w:szCs w:val="18"/>
          <w:vertAlign w:val="superscript"/>
          <w:lang w:eastAsia="en-AU"/>
        </w:rPr>
        <w:t>12 </w:t>
      </w:r>
      <w:r w:rsidRPr="00FD58A3">
        <w:rPr>
          <w:rFonts w:ascii="Verdana" w:eastAsia="Times New Roman" w:hAnsi="Verdana" w:cs="Times New Roman"/>
          <w:color w:val="000000"/>
          <w:szCs w:val="24"/>
          <w:lang w:eastAsia="en-AU"/>
        </w:rPr>
        <w:t>“And now, Israel, what does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require of you, but to fear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to walk in all his ways, to love him, to serve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with all your heart and with all your soul, </w:t>
      </w:r>
      <w:r w:rsidRPr="00FD58A3">
        <w:rPr>
          <w:rFonts w:eastAsia="Times New Roman" w:cs="Arial"/>
          <w:b/>
          <w:bCs/>
          <w:color w:val="000000"/>
          <w:sz w:val="18"/>
          <w:szCs w:val="18"/>
          <w:vertAlign w:val="superscript"/>
          <w:lang w:eastAsia="en-AU"/>
        </w:rPr>
        <w:t>13 </w:t>
      </w:r>
      <w:r w:rsidRPr="00FD58A3">
        <w:rPr>
          <w:rFonts w:ascii="Verdana" w:eastAsia="Times New Roman" w:hAnsi="Verdana" w:cs="Times New Roman"/>
          <w:color w:val="000000"/>
          <w:szCs w:val="24"/>
          <w:lang w:eastAsia="en-AU"/>
        </w:rPr>
        <w:t>and to keep the commandments and statutes of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which I am commanding you today for your good? </w:t>
      </w:r>
      <w:r w:rsidRPr="00FD58A3">
        <w:rPr>
          <w:rFonts w:eastAsia="Times New Roman" w:cs="Arial"/>
          <w:b/>
          <w:bCs/>
          <w:color w:val="000000"/>
          <w:sz w:val="18"/>
          <w:szCs w:val="18"/>
          <w:vertAlign w:val="superscript"/>
          <w:lang w:eastAsia="en-AU"/>
        </w:rPr>
        <w:t>14 </w:t>
      </w:r>
      <w:r w:rsidRPr="00FD58A3">
        <w:rPr>
          <w:rFonts w:ascii="Verdana" w:eastAsia="Times New Roman" w:hAnsi="Verdana" w:cs="Times New Roman"/>
          <w:color w:val="000000"/>
          <w:szCs w:val="24"/>
          <w:lang w:eastAsia="en-AU"/>
        </w:rPr>
        <w:t>Behold, to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belong heaven and the heaven of heavens, the earth with all that is in it. </w:t>
      </w:r>
      <w:r w:rsidRPr="00FD58A3">
        <w:rPr>
          <w:rFonts w:eastAsia="Times New Roman" w:cs="Arial"/>
          <w:b/>
          <w:bCs/>
          <w:color w:val="000000"/>
          <w:sz w:val="18"/>
          <w:szCs w:val="18"/>
          <w:vertAlign w:val="superscript"/>
          <w:lang w:eastAsia="en-AU"/>
        </w:rPr>
        <w:t>15 </w:t>
      </w:r>
      <w:r w:rsidRPr="00FD58A3">
        <w:rPr>
          <w:rFonts w:ascii="Verdana" w:eastAsia="Times New Roman" w:hAnsi="Verdana" w:cs="Times New Roman"/>
          <w:color w:val="000000"/>
          <w:szCs w:val="24"/>
          <w:lang w:eastAsia="en-AU"/>
        </w:rPr>
        <w:t>Yet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set his heart in love on your fathers and chose their offspring after them, you above all peoples, as you are this day. </w:t>
      </w:r>
      <w:r w:rsidRPr="00FD58A3">
        <w:rPr>
          <w:rFonts w:eastAsia="Times New Roman" w:cs="Arial"/>
          <w:b/>
          <w:bCs/>
          <w:color w:val="000000"/>
          <w:sz w:val="18"/>
          <w:szCs w:val="18"/>
          <w:vertAlign w:val="superscript"/>
          <w:lang w:eastAsia="en-AU"/>
        </w:rPr>
        <w:t>16 </w:t>
      </w:r>
      <w:r w:rsidRPr="00FD58A3">
        <w:rPr>
          <w:rFonts w:ascii="Verdana" w:eastAsia="Times New Roman" w:hAnsi="Verdana" w:cs="Times New Roman"/>
          <w:color w:val="000000"/>
          <w:szCs w:val="24"/>
          <w:lang w:eastAsia="en-AU"/>
        </w:rPr>
        <w:t>Circumcise therefore the foreskin of your heart, and be no longer stubborn. </w:t>
      </w:r>
      <w:r w:rsidRPr="00FD58A3">
        <w:rPr>
          <w:rFonts w:eastAsia="Times New Roman" w:cs="Arial"/>
          <w:b/>
          <w:bCs/>
          <w:color w:val="000000"/>
          <w:sz w:val="18"/>
          <w:szCs w:val="18"/>
          <w:vertAlign w:val="superscript"/>
          <w:lang w:eastAsia="en-AU"/>
        </w:rPr>
        <w:t>17 </w:t>
      </w:r>
      <w:r w:rsidRPr="00FD58A3">
        <w:rPr>
          <w:rFonts w:ascii="Verdana" w:eastAsia="Times New Roman" w:hAnsi="Verdana" w:cs="Times New Roman"/>
          <w:color w:val="000000"/>
          <w:szCs w:val="24"/>
          <w:lang w:eastAsia="en-AU"/>
        </w:rPr>
        <w:t>For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is God of gods and Lord of lords, the great, the mighty, and the awesome God, who is not partial and takes no bribe. </w:t>
      </w:r>
      <w:r w:rsidRPr="00FD58A3">
        <w:rPr>
          <w:rFonts w:eastAsia="Times New Roman" w:cs="Arial"/>
          <w:b/>
          <w:bCs/>
          <w:color w:val="000000"/>
          <w:sz w:val="18"/>
          <w:szCs w:val="18"/>
          <w:vertAlign w:val="superscript"/>
          <w:lang w:eastAsia="en-AU"/>
        </w:rPr>
        <w:t>18 </w:t>
      </w:r>
      <w:r w:rsidRPr="00FD58A3">
        <w:rPr>
          <w:rFonts w:ascii="Verdana" w:eastAsia="Times New Roman" w:hAnsi="Verdana" w:cs="Times New Roman"/>
          <w:color w:val="000000"/>
          <w:szCs w:val="24"/>
          <w:lang w:eastAsia="en-AU"/>
        </w:rPr>
        <w:t>He executes justice for the fatherless and the widow, and loves the sojourner, giving him food and clothing. </w:t>
      </w:r>
      <w:r w:rsidRPr="00FD58A3">
        <w:rPr>
          <w:rFonts w:eastAsia="Times New Roman" w:cs="Arial"/>
          <w:b/>
          <w:bCs/>
          <w:color w:val="000000"/>
          <w:sz w:val="18"/>
          <w:szCs w:val="18"/>
          <w:vertAlign w:val="superscript"/>
          <w:lang w:eastAsia="en-AU"/>
        </w:rPr>
        <w:t>19 </w:t>
      </w:r>
      <w:r w:rsidRPr="00FD58A3">
        <w:rPr>
          <w:rFonts w:ascii="Verdana" w:eastAsia="Times New Roman" w:hAnsi="Verdana" w:cs="Times New Roman"/>
          <w:color w:val="000000"/>
          <w:szCs w:val="24"/>
          <w:lang w:eastAsia="en-AU"/>
        </w:rPr>
        <w:t>Love the sojourner, therefore, for you were sojourners in the land of Egypt. </w:t>
      </w:r>
      <w:r w:rsidRPr="00FD58A3">
        <w:rPr>
          <w:rFonts w:eastAsia="Times New Roman" w:cs="Arial"/>
          <w:b/>
          <w:bCs/>
          <w:color w:val="000000"/>
          <w:sz w:val="18"/>
          <w:szCs w:val="18"/>
          <w:vertAlign w:val="superscript"/>
          <w:lang w:eastAsia="en-AU"/>
        </w:rPr>
        <w:t>20 </w:t>
      </w:r>
      <w:r w:rsidRPr="00FD58A3">
        <w:rPr>
          <w:rFonts w:ascii="Verdana" w:eastAsia="Times New Roman" w:hAnsi="Verdana" w:cs="Times New Roman"/>
          <w:color w:val="000000"/>
          <w:szCs w:val="24"/>
          <w:lang w:eastAsia="en-AU"/>
        </w:rPr>
        <w:t>You shall fear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You shall serve him and hold fast to him, and by his name you shall swear.</w:t>
      </w:r>
      <w:r w:rsidRPr="00FD58A3">
        <w:rPr>
          <w:rFonts w:eastAsia="Times New Roman" w:cs="Arial"/>
          <w:b/>
          <w:bCs/>
          <w:color w:val="000000"/>
          <w:sz w:val="18"/>
          <w:szCs w:val="18"/>
          <w:vertAlign w:val="superscript"/>
          <w:lang w:eastAsia="en-AU"/>
        </w:rPr>
        <w:t>21 </w:t>
      </w:r>
      <w:r w:rsidRPr="00FD58A3">
        <w:rPr>
          <w:rFonts w:ascii="Verdana" w:eastAsia="Times New Roman" w:hAnsi="Verdana" w:cs="Times New Roman"/>
          <w:color w:val="000000"/>
          <w:szCs w:val="24"/>
          <w:lang w:eastAsia="en-AU"/>
        </w:rPr>
        <w:t>He is your praise. He is your God, who has done for you these great and terrifying things that your eyes have seen. </w:t>
      </w:r>
      <w:r w:rsidRPr="00FD58A3">
        <w:rPr>
          <w:rFonts w:eastAsia="Times New Roman" w:cs="Arial"/>
          <w:b/>
          <w:bCs/>
          <w:color w:val="000000"/>
          <w:sz w:val="18"/>
          <w:szCs w:val="18"/>
          <w:vertAlign w:val="superscript"/>
          <w:lang w:eastAsia="en-AU"/>
        </w:rPr>
        <w:t>22 </w:t>
      </w:r>
      <w:r w:rsidRPr="00FD58A3">
        <w:rPr>
          <w:rFonts w:ascii="Verdana" w:eastAsia="Times New Roman" w:hAnsi="Verdana" w:cs="Times New Roman"/>
          <w:color w:val="000000"/>
          <w:szCs w:val="24"/>
          <w:lang w:eastAsia="en-AU"/>
        </w:rPr>
        <w:t>Your fathers went down to Egypt seventy persons, and now the </w:t>
      </w:r>
      <w:r w:rsidRPr="00FD58A3">
        <w:rPr>
          <w:rFonts w:ascii="Verdana" w:eastAsia="Times New Roman" w:hAnsi="Verdana" w:cs="Times New Roman"/>
          <w:smallCaps/>
          <w:color w:val="000000"/>
          <w:szCs w:val="24"/>
          <w:lang w:eastAsia="en-AU"/>
        </w:rPr>
        <w:t>Lord</w:t>
      </w:r>
      <w:r w:rsidRPr="00FD58A3">
        <w:rPr>
          <w:rFonts w:ascii="Verdana" w:eastAsia="Times New Roman" w:hAnsi="Verdana" w:cs="Times New Roman"/>
          <w:color w:val="000000"/>
          <w:szCs w:val="24"/>
          <w:lang w:eastAsia="en-AU"/>
        </w:rPr>
        <w:t> your God has made you as numerous as the stars of heaven.</w:t>
      </w:r>
    </w:p>
    <w:p w:rsidR="00FD58A3" w:rsidRDefault="00FD58A3" w:rsidP="00FD58A3">
      <w:pPr>
        <w:pStyle w:val="PlainText"/>
        <w:tabs>
          <w:tab w:val="left" w:pos="3119"/>
        </w:tabs>
        <w:rPr>
          <w:rFonts w:ascii="Arial" w:hAnsi="Arial" w:cs="Arial"/>
          <w:sz w:val="24"/>
          <w:szCs w:val="24"/>
        </w:rPr>
      </w:pPr>
    </w:p>
    <w:p w:rsidR="00FD58A3" w:rsidRDefault="00FD58A3" w:rsidP="00FD58A3">
      <w:pPr>
        <w:pStyle w:val="PlainText"/>
        <w:tabs>
          <w:tab w:val="left" w:pos="3119"/>
        </w:tabs>
        <w:rPr>
          <w:rFonts w:ascii="Arial" w:hAnsi="Arial" w:cs="Arial"/>
          <w:sz w:val="24"/>
          <w:szCs w:val="24"/>
        </w:rPr>
      </w:pPr>
      <w:r w:rsidRPr="007B13F6">
        <w:rPr>
          <w:rFonts w:ascii="Arial" w:hAnsi="Arial" w:cs="Arial"/>
          <w:sz w:val="24"/>
          <w:szCs w:val="24"/>
        </w:rPr>
        <w:t xml:space="preserve">Psalm 119 1-8; </w:t>
      </w:r>
    </w:p>
    <w:p w:rsidR="00FD58A3" w:rsidRDefault="00FD58A3" w:rsidP="00FD58A3">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Your Word Is a Lamp to My Feet</w:t>
      </w:r>
    </w:p>
    <w:p w:rsidR="00FD58A3" w:rsidRDefault="00FD58A3" w:rsidP="00FD58A3">
      <w:pPr>
        <w:pStyle w:val="Heading4"/>
        <w:shd w:val="clear" w:color="auto" w:fill="FFFFFF"/>
        <w:spacing w:before="240" w:after="150" w:line="360" w:lineRule="atLeast"/>
        <w:rPr>
          <w:rFonts w:ascii="Verdana" w:hAnsi="Verdana"/>
          <w:b/>
          <w:bCs/>
          <w:color w:val="000000"/>
          <w:sz w:val="21"/>
          <w:szCs w:val="21"/>
        </w:rPr>
      </w:pPr>
      <w:r>
        <w:rPr>
          <w:rStyle w:val="text"/>
          <w:rFonts w:ascii="Verdana" w:hAnsi="Verdana"/>
          <w:color w:val="000000"/>
          <w:sz w:val="21"/>
          <w:szCs w:val="21"/>
        </w:rPr>
        <w:t>Aleph</w:t>
      </w:r>
    </w:p>
    <w:p w:rsidR="00FD58A3" w:rsidRDefault="00FD58A3" w:rsidP="00FD58A3">
      <w:pPr>
        <w:pStyle w:val="line"/>
        <w:shd w:val="clear" w:color="auto" w:fill="FFFFFF"/>
        <w:spacing w:before="0" w:beforeAutospacing="0" w:after="0" w:afterAutospacing="0" w:line="360" w:lineRule="atLeast"/>
        <w:rPr>
          <w:rFonts w:ascii="Verdana" w:hAnsi="Verdana"/>
          <w:color w:val="000000"/>
        </w:rPr>
      </w:pPr>
      <w:r>
        <w:rPr>
          <w:rStyle w:val="chapternum"/>
          <w:rFonts w:ascii="Arial" w:hAnsi="Arial" w:cs="Arial"/>
          <w:b/>
          <w:bCs/>
          <w:color w:val="000000"/>
          <w:sz w:val="36"/>
          <w:szCs w:val="36"/>
        </w:rPr>
        <w:t>119 </w:t>
      </w:r>
      <w:r>
        <w:rPr>
          <w:rStyle w:val="text"/>
          <w:rFonts w:ascii="Verdana" w:hAnsi="Verdana"/>
          <w:color w:val="000000"/>
          <w:sz w:val="15"/>
          <w:szCs w:val="15"/>
          <w:vertAlign w:val="superscript"/>
        </w:rPr>
        <w:t>[</w:t>
      </w:r>
      <w:hyperlink r:id="rId4" w:anchor="fen-ESV-15900a" w:tooltip="See footnote a" w:history="1">
        <w:r>
          <w:rPr>
            <w:rStyle w:val="Hyperlink"/>
            <w:rFonts w:ascii="Verdana" w:eastAsiaTheme="majorEastAsi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Blessed are those whose</w:t>
      </w:r>
      <w:r>
        <w:rPr>
          <w:rStyle w:val="apple-converted-space"/>
          <w:rFonts w:ascii="Verdana" w:hAnsi="Verdana"/>
          <w:color w:val="000000"/>
        </w:rPr>
        <w:t> </w:t>
      </w:r>
      <w:r>
        <w:rPr>
          <w:rStyle w:val="text"/>
          <w:rFonts w:ascii="Verdana" w:hAnsi="Verdana"/>
          <w:color w:val="000000"/>
        </w:rPr>
        <w:t>way is blameless,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w:t>
      </w:r>
      <w:r>
        <w:rPr>
          <w:rStyle w:val="apple-converted-space"/>
          <w:rFonts w:ascii="Verdana" w:hAnsi="Verdana"/>
          <w:color w:val="000000"/>
        </w:rPr>
        <w:t> </w:t>
      </w:r>
      <w:r>
        <w:rPr>
          <w:rStyle w:val="text"/>
          <w:rFonts w:ascii="Verdana" w:hAnsi="Verdana"/>
          <w:color w:val="000000"/>
        </w:rPr>
        <w:t>walk in the law of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w:t>
      </w:r>
      <w:r>
        <w:rPr>
          <w:rFonts w:ascii="Verdana" w:hAnsi="Verdana"/>
          <w:color w:val="000000"/>
        </w:rPr>
        <w:br/>
      </w:r>
      <w:r>
        <w:rPr>
          <w:rStyle w:val="text"/>
          <w:rFonts w:ascii="Arial" w:hAnsi="Arial" w:cs="Arial"/>
          <w:b/>
          <w:bCs/>
          <w:color w:val="000000"/>
          <w:sz w:val="18"/>
          <w:szCs w:val="18"/>
          <w:vertAlign w:val="superscript"/>
        </w:rPr>
        <w:t>2 </w:t>
      </w:r>
      <w:r>
        <w:rPr>
          <w:rStyle w:val="text"/>
          <w:rFonts w:ascii="Verdana" w:hAnsi="Verdana"/>
          <w:color w:val="000000"/>
        </w:rPr>
        <w:t>Blessed are those who</w:t>
      </w:r>
      <w:r>
        <w:rPr>
          <w:rStyle w:val="apple-converted-space"/>
          <w:rFonts w:ascii="Verdana" w:hAnsi="Verdana"/>
          <w:color w:val="000000"/>
        </w:rPr>
        <w:t> </w:t>
      </w:r>
      <w:r>
        <w:rPr>
          <w:rStyle w:val="text"/>
          <w:rFonts w:ascii="Verdana" w:hAnsi="Verdana"/>
          <w:color w:val="000000"/>
        </w:rPr>
        <w:t>keep his</w:t>
      </w:r>
      <w:r>
        <w:rPr>
          <w:rStyle w:val="apple-converted-space"/>
          <w:rFonts w:ascii="Verdana" w:hAnsi="Verdana"/>
          <w:color w:val="000000"/>
        </w:rPr>
        <w:t> </w:t>
      </w:r>
      <w:r>
        <w:rPr>
          <w:rStyle w:val="text"/>
          <w:rFonts w:ascii="Verdana" w:hAnsi="Verdana"/>
          <w:color w:val="000000"/>
        </w:rPr>
        <w:t>testimonies,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w:t>
      </w:r>
      <w:r>
        <w:rPr>
          <w:rStyle w:val="apple-converted-space"/>
          <w:rFonts w:ascii="Verdana" w:hAnsi="Verdana"/>
          <w:color w:val="000000"/>
        </w:rPr>
        <w:t> </w:t>
      </w:r>
      <w:r>
        <w:rPr>
          <w:rStyle w:val="text"/>
          <w:rFonts w:ascii="Verdana" w:hAnsi="Verdana"/>
          <w:color w:val="000000"/>
        </w:rPr>
        <w:t>seek him with their whole heart,</w:t>
      </w:r>
      <w:r>
        <w:rPr>
          <w:rFonts w:ascii="Verdana" w:hAnsi="Verdana"/>
          <w:color w:val="000000"/>
        </w:rPr>
        <w:br/>
      </w:r>
      <w:r>
        <w:rPr>
          <w:rStyle w:val="text"/>
          <w:rFonts w:ascii="Arial" w:hAnsi="Arial" w:cs="Arial"/>
          <w:b/>
          <w:bCs/>
          <w:color w:val="000000"/>
          <w:sz w:val="18"/>
          <w:szCs w:val="18"/>
          <w:vertAlign w:val="superscript"/>
        </w:rPr>
        <w:t>3 </w:t>
      </w:r>
      <w:r>
        <w:rPr>
          <w:rStyle w:val="text"/>
          <w:rFonts w:ascii="Verdana" w:hAnsi="Verdana"/>
          <w:color w:val="000000"/>
        </w:rPr>
        <w:t>who also</w:t>
      </w:r>
      <w:r>
        <w:rPr>
          <w:rStyle w:val="apple-converted-space"/>
          <w:rFonts w:ascii="Verdana" w:hAnsi="Verdana"/>
          <w:color w:val="000000"/>
        </w:rPr>
        <w:t> </w:t>
      </w:r>
      <w:r>
        <w:rPr>
          <w:rStyle w:val="text"/>
          <w:rFonts w:ascii="Verdana" w:hAnsi="Verdana"/>
          <w:color w:val="000000"/>
        </w:rPr>
        <w:t>do no wrong,</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but walk in his ways!</w:t>
      </w:r>
      <w:r>
        <w:rPr>
          <w:rFonts w:ascii="Verdana" w:hAnsi="Verdana"/>
          <w:color w:val="000000"/>
        </w:rPr>
        <w:br/>
      </w:r>
      <w:r>
        <w:rPr>
          <w:rStyle w:val="text"/>
          <w:rFonts w:ascii="Arial" w:hAnsi="Arial" w:cs="Arial"/>
          <w:b/>
          <w:bCs/>
          <w:color w:val="000000"/>
          <w:sz w:val="18"/>
          <w:szCs w:val="18"/>
          <w:vertAlign w:val="superscript"/>
        </w:rPr>
        <w:t>4 </w:t>
      </w:r>
      <w:r>
        <w:rPr>
          <w:rStyle w:val="text"/>
          <w:rFonts w:ascii="Verdana" w:hAnsi="Verdana"/>
          <w:color w:val="000000"/>
        </w:rPr>
        <w:t>You have commanded your</w:t>
      </w:r>
      <w:r>
        <w:rPr>
          <w:rStyle w:val="apple-converted-space"/>
          <w:rFonts w:ascii="Verdana" w:hAnsi="Verdana"/>
          <w:color w:val="000000"/>
        </w:rPr>
        <w:t> </w:t>
      </w:r>
      <w:r>
        <w:rPr>
          <w:rStyle w:val="text"/>
          <w:rFonts w:ascii="Verdana" w:hAnsi="Verdana"/>
          <w:color w:val="000000"/>
        </w:rPr>
        <w:t>precepts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to be kept diligently.</w:t>
      </w:r>
      <w:r>
        <w:rPr>
          <w:rFonts w:ascii="Verdana" w:hAnsi="Verdana"/>
          <w:color w:val="000000"/>
        </w:rPr>
        <w:br/>
      </w:r>
      <w:r>
        <w:rPr>
          <w:rStyle w:val="text"/>
          <w:rFonts w:ascii="Arial" w:hAnsi="Arial" w:cs="Arial"/>
          <w:b/>
          <w:bCs/>
          <w:color w:val="000000"/>
          <w:sz w:val="18"/>
          <w:szCs w:val="18"/>
          <w:vertAlign w:val="superscript"/>
        </w:rPr>
        <w:t>5 </w:t>
      </w:r>
      <w:r>
        <w:rPr>
          <w:rStyle w:val="text"/>
          <w:rFonts w:ascii="Verdana" w:hAnsi="Verdana"/>
          <w:color w:val="000000"/>
        </w:rPr>
        <w:t>Oh that my ways may</w:t>
      </w:r>
      <w:r>
        <w:rPr>
          <w:rStyle w:val="apple-converted-space"/>
          <w:rFonts w:ascii="Verdana" w:hAnsi="Verdana"/>
          <w:color w:val="000000"/>
        </w:rPr>
        <w:t> </w:t>
      </w:r>
      <w:r>
        <w:rPr>
          <w:rStyle w:val="text"/>
          <w:rFonts w:ascii="Verdana" w:hAnsi="Verdana"/>
          <w:color w:val="000000"/>
        </w:rPr>
        <w:t>be steadfast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in keeping your statutes!</w:t>
      </w:r>
      <w:r>
        <w:rPr>
          <w:rFonts w:ascii="Verdana" w:hAnsi="Verdana"/>
          <w:color w:val="000000"/>
        </w:rPr>
        <w:br/>
      </w:r>
      <w:r>
        <w:rPr>
          <w:rStyle w:val="text"/>
          <w:rFonts w:ascii="Arial" w:hAnsi="Arial" w:cs="Arial"/>
          <w:b/>
          <w:bCs/>
          <w:color w:val="000000"/>
          <w:sz w:val="18"/>
          <w:szCs w:val="18"/>
          <w:vertAlign w:val="superscript"/>
        </w:rPr>
        <w:t>6 </w:t>
      </w:r>
      <w:r>
        <w:rPr>
          <w:rStyle w:val="text"/>
          <w:rFonts w:ascii="Verdana" w:hAnsi="Verdana"/>
          <w:color w:val="000000"/>
        </w:rPr>
        <w:t>Then I shall not be put to shame,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having my eyes fixed on all your commandments.</w:t>
      </w:r>
      <w:r>
        <w:rPr>
          <w:rFonts w:ascii="Verdana" w:hAnsi="Verdana"/>
          <w:color w:val="000000"/>
        </w:rPr>
        <w:br/>
      </w:r>
      <w:r>
        <w:rPr>
          <w:rStyle w:val="text"/>
          <w:rFonts w:ascii="Arial" w:hAnsi="Arial" w:cs="Arial"/>
          <w:b/>
          <w:bCs/>
          <w:color w:val="000000"/>
          <w:sz w:val="18"/>
          <w:szCs w:val="18"/>
          <w:vertAlign w:val="superscript"/>
        </w:rPr>
        <w:t>7 </w:t>
      </w:r>
      <w:r>
        <w:rPr>
          <w:rStyle w:val="text"/>
          <w:rFonts w:ascii="Verdana" w:hAnsi="Verdana"/>
          <w:color w:val="000000"/>
        </w:rPr>
        <w:t>I will praise you with an upright heart,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when I learn</w:t>
      </w:r>
      <w:r>
        <w:rPr>
          <w:rStyle w:val="apple-converted-space"/>
          <w:rFonts w:ascii="Verdana" w:hAnsi="Verdana"/>
          <w:color w:val="000000"/>
        </w:rPr>
        <w:t> </w:t>
      </w:r>
      <w:r>
        <w:rPr>
          <w:rStyle w:val="text"/>
          <w:rFonts w:ascii="Verdana" w:hAnsi="Verdana"/>
          <w:color w:val="000000"/>
        </w:rPr>
        <w:t>your righteous rules.</w:t>
      </w:r>
      <w:r>
        <w:rPr>
          <w:rStyle w:val="text"/>
          <w:rFonts w:ascii="Verdana" w:hAnsi="Verdana"/>
          <w:color w:val="000000"/>
          <w:sz w:val="15"/>
          <w:szCs w:val="15"/>
          <w:vertAlign w:val="superscript"/>
        </w:rPr>
        <w:t>[</w:t>
      </w:r>
      <w:hyperlink r:id="rId5" w:anchor="fen-ESV-15906b" w:tooltip="See footnote b" w:history="1">
        <w:r>
          <w:rPr>
            <w:rStyle w:val="Hyperlink"/>
            <w:rFonts w:ascii="Verdana" w:eastAsiaTheme="majorEastAsia" w:hAnsi="Verdana"/>
            <w:color w:val="B34B2C"/>
            <w:sz w:val="15"/>
            <w:szCs w:val="15"/>
            <w:vertAlign w:val="superscript"/>
          </w:rPr>
          <w:t>b</w:t>
        </w:r>
      </w:hyperlink>
      <w:r>
        <w:rPr>
          <w:rStyle w:val="text"/>
          <w:rFonts w:ascii="Verdana" w:hAnsi="Verdana"/>
          <w:color w:val="000000"/>
          <w:sz w:val="15"/>
          <w:szCs w:val="15"/>
          <w:vertAlign w:val="superscript"/>
        </w:rPr>
        <w:t>]</w:t>
      </w:r>
      <w:r>
        <w:rPr>
          <w:rFonts w:ascii="Verdana" w:hAnsi="Verdana"/>
          <w:color w:val="000000"/>
        </w:rPr>
        <w:br/>
      </w:r>
      <w:r>
        <w:rPr>
          <w:rStyle w:val="text"/>
          <w:rFonts w:ascii="Arial" w:hAnsi="Arial" w:cs="Arial"/>
          <w:b/>
          <w:bCs/>
          <w:color w:val="000000"/>
          <w:sz w:val="18"/>
          <w:szCs w:val="18"/>
          <w:vertAlign w:val="superscript"/>
        </w:rPr>
        <w:t>8 </w:t>
      </w:r>
      <w:r>
        <w:rPr>
          <w:rStyle w:val="text"/>
          <w:rFonts w:ascii="Verdana" w:hAnsi="Verdana"/>
          <w:color w:val="000000"/>
        </w:rPr>
        <w:t>I will keep your statutes;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do not utterly forsake me!</w:t>
      </w:r>
    </w:p>
    <w:p w:rsidR="00FD58A3" w:rsidRDefault="00FD58A3" w:rsidP="00FD58A3">
      <w:pPr>
        <w:pStyle w:val="PlainText"/>
        <w:tabs>
          <w:tab w:val="left" w:pos="3119"/>
        </w:tabs>
        <w:rPr>
          <w:rFonts w:ascii="Arial" w:hAnsi="Arial" w:cs="Arial"/>
          <w:sz w:val="24"/>
          <w:szCs w:val="24"/>
        </w:rPr>
      </w:pPr>
    </w:p>
    <w:p w:rsidR="00FD58A3" w:rsidRDefault="00FD58A3" w:rsidP="00FD58A3">
      <w:pPr>
        <w:pStyle w:val="PlainText"/>
        <w:tabs>
          <w:tab w:val="left" w:pos="3119"/>
        </w:tabs>
        <w:rPr>
          <w:rFonts w:ascii="Arial" w:hAnsi="Arial" w:cs="Arial"/>
          <w:sz w:val="24"/>
          <w:szCs w:val="24"/>
        </w:rPr>
      </w:pPr>
      <w:bookmarkStart w:id="0" w:name="_GoBack"/>
      <w:bookmarkEnd w:id="0"/>
      <w:r w:rsidRPr="007B13F6">
        <w:rPr>
          <w:rFonts w:ascii="Arial" w:hAnsi="Arial" w:cs="Arial"/>
          <w:sz w:val="24"/>
          <w:szCs w:val="24"/>
        </w:rPr>
        <w:lastRenderedPageBreak/>
        <w:t xml:space="preserve">1 Corinthians 3.1-9; </w:t>
      </w:r>
      <w:r>
        <w:rPr>
          <w:rFonts w:ascii="Arial" w:hAnsi="Arial" w:cs="Arial"/>
          <w:sz w:val="24"/>
          <w:szCs w:val="24"/>
        </w:rPr>
        <w:tab/>
      </w:r>
    </w:p>
    <w:p w:rsidR="00FD58A3" w:rsidRDefault="00FD58A3" w:rsidP="00FD58A3">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Divisions in the Church</w:t>
      </w:r>
    </w:p>
    <w:p w:rsidR="00FD58A3" w:rsidRDefault="00FD58A3" w:rsidP="00FD58A3">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3 </w:t>
      </w:r>
      <w:r>
        <w:rPr>
          <w:rStyle w:val="text"/>
          <w:rFonts w:ascii="Verdana" w:hAnsi="Verdana"/>
          <w:color w:val="000000"/>
        </w:rPr>
        <w:t>But I, brothers,</w:t>
      </w:r>
      <w:r>
        <w:rPr>
          <w:rStyle w:val="text"/>
          <w:rFonts w:ascii="Verdana" w:hAnsi="Verdana"/>
          <w:color w:val="000000"/>
          <w:sz w:val="15"/>
          <w:szCs w:val="15"/>
          <w:vertAlign w:val="superscript"/>
        </w:rPr>
        <w:t>[</w:t>
      </w:r>
      <w:hyperlink r:id="rId6" w:anchor="fen-ESV-28395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eastAsiaTheme="majorEastAsia" w:hAnsi="Verdana"/>
          <w:color w:val="000000"/>
        </w:rPr>
        <w:t> </w:t>
      </w:r>
      <w:r>
        <w:rPr>
          <w:rStyle w:val="text"/>
          <w:rFonts w:ascii="Verdana" w:hAnsi="Verdana"/>
          <w:color w:val="000000"/>
        </w:rPr>
        <w:t>could not address you as</w:t>
      </w:r>
      <w:r>
        <w:rPr>
          <w:rStyle w:val="apple-converted-space"/>
          <w:rFonts w:ascii="Verdana" w:eastAsiaTheme="majorEastAsia" w:hAnsi="Verdana"/>
          <w:color w:val="000000"/>
        </w:rPr>
        <w:t> </w:t>
      </w:r>
      <w:r>
        <w:rPr>
          <w:rStyle w:val="text"/>
          <w:rFonts w:ascii="Verdana" w:hAnsi="Verdana"/>
          <w:color w:val="000000"/>
        </w:rPr>
        <w:t>spiritual people, but as</w:t>
      </w:r>
      <w:r>
        <w:rPr>
          <w:rStyle w:val="apple-converted-space"/>
          <w:rFonts w:ascii="Verdana" w:eastAsiaTheme="majorEastAsia" w:hAnsi="Verdana"/>
          <w:color w:val="000000"/>
        </w:rPr>
        <w:t> </w:t>
      </w:r>
      <w:r>
        <w:rPr>
          <w:rStyle w:val="text"/>
          <w:rFonts w:ascii="Verdana" w:hAnsi="Verdana"/>
          <w:color w:val="000000"/>
        </w:rPr>
        <w:t>people of the flesh, as</w:t>
      </w:r>
      <w:r>
        <w:rPr>
          <w:rStyle w:val="apple-converted-space"/>
          <w:rFonts w:ascii="Verdana" w:eastAsiaTheme="majorEastAsia" w:hAnsi="Verdana"/>
          <w:color w:val="000000"/>
        </w:rPr>
        <w:t> </w:t>
      </w:r>
      <w:r>
        <w:rPr>
          <w:rStyle w:val="text"/>
          <w:rFonts w:ascii="Verdana" w:hAnsi="Verdana"/>
          <w:color w:val="000000"/>
        </w:rPr>
        <w:t>infants in Christ.</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I fed you with milk, not solid food, for</w:t>
      </w:r>
      <w:r>
        <w:rPr>
          <w:rStyle w:val="apple-converted-space"/>
          <w:rFonts w:ascii="Verdana" w:eastAsiaTheme="majorEastAsia" w:hAnsi="Verdana"/>
          <w:color w:val="000000"/>
        </w:rPr>
        <w:t> </w:t>
      </w:r>
      <w:r>
        <w:rPr>
          <w:rStyle w:val="text"/>
          <w:rFonts w:ascii="Verdana" w:hAnsi="Verdana"/>
          <w:color w:val="000000"/>
        </w:rPr>
        <w:t>you were not ready for it. And even now you are not yet ready,</w:t>
      </w:r>
      <w:r>
        <w:rPr>
          <w:rStyle w:val="text"/>
          <w:rFonts w:ascii="Arial" w:hAnsi="Arial" w:cs="Arial"/>
          <w:b/>
          <w:bCs/>
          <w:color w:val="000000"/>
          <w:sz w:val="18"/>
          <w:szCs w:val="18"/>
          <w:vertAlign w:val="superscript"/>
        </w:rPr>
        <w:t>3 </w:t>
      </w:r>
      <w:r>
        <w:rPr>
          <w:rStyle w:val="text"/>
          <w:rFonts w:ascii="Verdana" w:hAnsi="Verdana"/>
          <w:color w:val="000000"/>
        </w:rPr>
        <w:t>for you are still of the flesh. For while there is</w:t>
      </w:r>
      <w:r>
        <w:rPr>
          <w:rStyle w:val="apple-converted-space"/>
          <w:rFonts w:ascii="Verdana" w:eastAsiaTheme="majorEastAsia" w:hAnsi="Verdana"/>
          <w:color w:val="000000"/>
        </w:rPr>
        <w:t> </w:t>
      </w:r>
      <w:r>
        <w:rPr>
          <w:rStyle w:val="text"/>
          <w:rFonts w:ascii="Verdana" w:hAnsi="Verdana"/>
          <w:color w:val="000000"/>
        </w:rPr>
        <w:t>jealousy and strife among you, are you not of the flesh and behaving only in a human way?</w:t>
      </w:r>
      <w:r>
        <w:rPr>
          <w:rStyle w:val="text"/>
          <w:rFonts w:ascii="Arial" w:hAnsi="Arial" w:cs="Arial"/>
          <w:b/>
          <w:bCs/>
          <w:color w:val="000000"/>
          <w:sz w:val="18"/>
          <w:szCs w:val="18"/>
          <w:vertAlign w:val="superscript"/>
        </w:rPr>
        <w:t>4 </w:t>
      </w:r>
      <w:r>
        <w:rPr>
          <w:rStyle w:val="text"/>
          <w:rFonts w:ascii="Verdana" w:hAnsi="Verdana"/>
          <w:color w:val="000000"/>
        </w:rPr>
        <w:t>For</w:t>
      </w:r>
      <w:r>
        <w:rPr>
          <w:rStyle w:val="apple-converted-space"/>
          <w:rFonts w:ascii="Verdana" w:eastAsiaTheme="majorEastAsia" w:hAnsi="Verdana"/>
          <w:color w:val="000000"/>
        </w:rPr>
        <w:t> </w:t>
      </w:r>
      <w:r>
        <w:rPr>
          <w:rStyle w:val="text"/>
          <w:rFonts w:ascii="Verdana" w:hAnsi="Verdana"/>
          <w:color w:val="000000"/>
        </w:rPr>
        <w:t>when one says, “I follow Paul,” and another, “I follow Apollos,”</w:t>
      </w:r>
      <w:r>
        <w:rPr>
          <w:rStyle w:val="apple-converted-space"/>
          <w:rFonts w:ascii="Verdana" w:eastAsiaTheme="majorEastAsia" w:hAnsi="Verdana"/>
          <w:color w:val="000000"/>
        </w:rPr>
        <w:t> </w:t>
      </w:r>
      <w:r>
        <w:rPr>
          <w:rStyle w:val="text"/>
          <w:rFonts w:ascii="Verdana" w:hAnsi="Verdana"/>
          <w:color w:val="000000"/>
        </w:rPr>
        <w:t>are you not being merely human?</w:t>
      </w:r>
    </w:p>
    <w:p w:rsidR="00FD58A3" w:rsidRDefault="00FD58A3" w:rsidP="00FD58A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What then is Apollos? What is Paul?</w:t>
      </w:r>
      <w:r>
        <w:rPr>
          <w:rStyle w:val="apple-converted-space"/>
          <w:rFonts w:ascii="Verdana" w:eastAsiaTheme="majorEastAsia" w:hAnsi="Verdana"/>
          <w:color w:val="000000"/>
        </w:rPr>
        <w:t> </w:t>
      </w:r>
      <w:r>
        <w:rPr>
          <w:rStyle w:val="text"/>
          <w:rFonts w:ascii="Verdana" w:hAnsi="Verdana"/>
          <w:color w:val="000000"/>
        </w:rPr>
        <w:t>Servants through whom you believed,</w:t>
      </w:r>
      <w:r>
        <w:rPr>
          <w:rStyle w:val="apple-converted-space"/>
          <w:rFonts w:ascii="Verdana" w:eastAsiaTheme="majorEastAsia" w:hAnsi="Verdana"/>
          <w:color w:val="000000"/>
        </w:rPr>
        <w:t> </w:t>
      </w:r>
      <w:r>
        <w:rPr>
          <w:rStyle w:val="text"/>
          <w:rFonts w:ascii="Verdana" w:hAnsi="Verdana"/>
          <w:color w:val="000000"/>
        </w:rPr>
        <w:t>as the Lord assigned to each.</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I planted,</w:t>
      </w:r>
      <w:r>
        <w:rPr>
          <w:rStyle w:val="apple-converted-space"/>
          <w:rFonts w:ascii="Verdana" w:eastAsiaTheme="majorEastAsia" w:hAnsi="Verdana"/>
          <w:color w:val="000000"/>
        </w:rPr>
        <w:t> </w:t>
      </w:r>
      <w:r>
        <w:rPr>
          <w:rStyle w:val="text"/>
          <w:rFonts w:ascii="Verdana" w:hAnsi="Verdana"/>
          <w:color w:val="000000"/>
        </w:rPr>
        <w:t>Apollos watered,</w:t>
      </w:r>
      <w:r>
        <w:rPr>
          <w:rStyle w:val="apple-converted-space"/>
          <w:rFonts w:ascii="Verdana" w:eastAsiaTheme="majorEastAsia" w:hAnsi="Verdana"/>
          <w:color w:val="000000"/>
        </w:rPr>
        <w:t> </w:t>
      </w:r>
      <w:r>
        <w:rPr>
          <w:rStyle w:val="text"/>
          <w:rFonts w:ascii="Verdana" w:hAnsi="Verdana"/>
          <w:color w:val="000000"/>
        </w:rPr>
        <w:t>but God gave the growth.</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So</w:t>
      </w:r>
      <w:r>
        <w:rPr>
          <w:rStyle w:val="apple-converted-space"/>
          <w:rFonts w:ascii="Verdana" w:eastAsiaTheme="majorEastAsia" w:hAnsi="Verdana"/>
          <w:color w:val="000000"/>
        </w:rPr>
        <w:t> </w:t>
      </w:r>
      <w:r>
        <w:rPr>
          <w:rStyle w:val="text"/>
          <w:rFonts w:ascii="Verdana" w:hAnsi="Verdana"/>
          <w:color w:val="000000"/>
        </w:rPr>
        <w:t>neither he who plants nor he who waters is anything, but only God who gives the growth.</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He who plants and he who waters are one, and each</w:t>
      </w:r>
      <w:r>
        <w:rPr>
          <w:rStyle w:val="apple-converted-space"/>
          <w:rFonts w:ascii="Verdana" w:eastAsiaTheme="majorEastAsia" w:hAnsi="Verdana"/>
          <w:color w:val="000000"/>
        </w:rPr>
        <w:t> </w:t>
      </w:r>
      <w:r>
        <w:rPr>
          <w:rStyle w:val="text"/>
          <w:rFonts w:ascii="Verdana" w:hAnsi="Verdana"/>
          <w:color w:val="000000"/>
        </w:rPr>
        <w:t xml:space="preserve">will receive his wages according to his </w:t>
      </w:r>
      <w:proofErr w:type="spellStart"/>
      <w:r>
        <w:rPr>
          <w:rStyle w:val="text"/>
          <w:rFonts w:ascii="Verdana" w:hAnsi="Verdana"/>
          <w:color w:val="000000"/>
        </w:rPr>
        <w:t>labor</w:t>
      </w:r>
      <w:proofErr w:type="spellEnd"/>
      <w:r>
        <w:rPr>
          <w:rStyle w:val="text"/>
          <w:rFonts w:ascii="Verdana" w:hAnsi="Verdana"/>
          <w:color w:val="000000"/>
        </w:rPr>
        <w:t>.</w:t>
      </w:r>
      <w:r>
        <w:rPr>
          <w:rStyle w:val="apple-converted-space"/>
          <w:rFonts w:ascii="Verdana" w:eastAsiaTheme="majorEastAsi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For we are</w:t>
      </w:r>
      <w:r>
        <w:rPr>
          <w:rStyle w:val="apple-converted-space"/>
          <w:rFonts w:ascii="Verdana" w:eastAsiaTheme="majorEastAsia" w:hAnsi="Verdana"/>
          <w:color w:val="000000"/>
        </w:rPr>
        <w:t> </w:t>
      </w:r>
      <w:r>
        <w:rPr>
          <w:rStyle w:val="text"/>
          <w:rFonts w:ascii="Verdana" w:hAnsi="Verdana"/>
          <w:color w:val="000000"/>
        </w:rPr>
        <w:t>God's fellow workers. You are God's field,</w:t>
      </w:r>
      <w:r>
        <w:rPr>
          <w:rStyle w:val="apple-converted-space"/>
          <w:rFonts w:ascii="Verdana" w:eastAsiaTheme="majorEastAsia" w:hAnsi="Verdana"/>
          <w:color w:val="000000"/>
        </w:rPr>
        <w:t> </w:t>
      </w:r>
      <w:r>
        <w:rPr>
          <w:rStyle w:val="text"/>
          <w:rFonts w:ascii="Verdana" w:hAnsi="Verdana"/>
          <w:color w:val="000000"/>
        </w:rPr>
        <w:t>God's building.</w:t>
      </w:r>
    </w:p>
    <w:p w:rsidR="00FD58A3" w:rsidRPr="007B13F6" w:rsidRDefault="00FD58A3" w:rsidP="00FD58A3">
      <w:pPr>
        <w:pStyle w:val="PlainText"/>
        <w:tabs>
          <w:tab w:val="left" w:pos="3119"/>
        </w:tabs>
        <w:rPr>
          <w:rFonts w:ascii="Arial" w:hAnsi="Arial" w:cs="Arial"/>
          <w:sz w:val="24"/>
          <w:szCs w:val="24"/>
        </w:rPr>
      </w:pPr>
      <w:r w:rsidRPr="007B13F6">
        <w:rPr>
          <w:rFonts w:ascii="Arial" w:hAnsi="Arial" w:cs="Arial"/>
          <w:sz w:val="24"/>
          <w:szCs w:val="24"/>
        </w:rPr>
        <w:t>Matthew 5. 21-30</w:t>
      </w:r>
    </w:p>
    <w:p w:rsidR="00F442F4" w:rsidRDefault="00F442F4"/>
    <w:p w:rsidR="00FD58A3" w:rsidRDefault="00FD58A3" w:rsidP="00FD58A3">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Anger</w:t>
      </w:r>
    </w:p>
    <w:p w:rsidR="00FD58A3" w:rsidRDefault="00FD58A3" w:rsidP="00FD58A3">
      <w:pPr>
        <w:pStyle w:val="NormalWeb"/>
        <w:shd w:val="clear" w:color="auto" w:fill="FFFFFF"/>
        <w:spacing w:before="0" w:beforeAutospacing="0" w:after="150" w:afterAutospacing="0" w:line="360" w:lineRule="atLeast"/>
        <w:rPr>
          <w:rFonts w:ascii="Verdana" w:hAnsi="Verdana"/>
          <w:color w:val="000000"/>
        </w:rPr>
      </w:pPr>
      <w:r>
        <w:rPr>
          <w:rStyle w:val="woj"/>
          <w:rFonts w:ascii="Arial" w:hAnsi="Arial" w:cs="Arial"/>
          <w:b/>
          <w:bCs/>
          <w:color w:val="000000"/>
          <w:sz w:val="18"/>
          <w:szCs w:val="18"/>
          <w:vertAlign w:val="superscript"/>
        </w:rPr>
        <w:t>21 </w:t>
      </w:r>
      <w:r>
        <w:rPr>
          <w:rStyle w:val="woj"/>
          <w:rFonts w:ascii="Verdana" w:hAnsi="Verdana"/>
          <w:color w:val="000000"/>
        </w:rPr>
        <w:t>“You have heard that it was said to those of old,</w:t>
      </w:r>
      <w:r>
        <w:rPr>
          <w:rStyle w:val="apple-converted-space"/>
          <w:rFonts w:ascii="Verdana" w:hAnsi="Verdana"/>
          <w:color w:val="000000"/>
        </w:rPr>
        <w:t> </w:t>
      </w:r>
      <w:r>
        <w:rPr>
          <w:rStyle w:val="woj"/>
          <w:rFonts w:ascii="Verdana" w:hAnsi="Verdana"/>
          <w:color w:val="000000"/>
        </w:rPr>
        <w:t>‘You shall not murder; and whoever murders will be liable</w:t>
      </w:r>
      <w:r>
        <w:rPr>
          <w:rStyle w:val="apple-converted-space"/>
          <w:rFonts w:ascii="Verdana" w:hAnsi="Verdana"/>
          <w:color w:val="000000"/>
        </w:rPr>
        <w:t> </w:t>
      </w:r>
      <w:r>
        <w:rPr>
          <w:rStyle w:val="woj"/>
          <w:rFonts w:ascii="Verdana" w:hAnsi="Verdana"/>
          <w:color w:val="000000"/>
        </w:rPr>
        <w:t>to judgment.’</w:t>
      </w:r>
      <w:r>
        <w:rPr>
          <w:rStyle w:val="apple-converted-space"/>
          <w:rFonts w:ascii="Verdana" w:hAnsi="Verdana"/>
          <w:color w:val="000000"/>
        </w:rPr>
        <w:t> </w:t>
      </w:r>
      <w:r>
        <w:rPr>
          <w:rStyle w:val="woj"/>
          <w:rFonts w:ascii="Arial" w:hAnsi="Arial" w:cs="Arial"/>
          <w:b/>
          <w:bCs/>
          <w:color w:val="000000"/>
          <w:sz w:val="18"/>
          <w:szCs w:val="18"/>
          <w:vertAlign w:val="superscript"/>
        </w:rPr>
        <w:t>22 </w:t>
      </w:r>
      <w:r>
        <w:rPr>
          <w:rStyle w:val="woj"/>
          <w:rFonts w:ascii="Verdana" w:hAnsi="Verdana"/>
          <w:color w:val="000000"/>
        </w:rPr>
        <w:t>But I say to you that</w:t>
      </w:r>
      <w:r>
        <w:rPr>
          <w:rStyle w:val="apple-converted-space"/>
          <w:rFonts w:ascii="Verdana" w:hAnsi="Verdana"/>
          <w:color w:val="000000"/>
        </w:rPr>
        <w:t> </w:t>
      </w:r>
      <w:r>
        <w:rPr>
          <w:rStyle w:val="woj"/>
          <w:rFonts w:ascii="Verdana" w:hAnsi="Verdana"/>
          <w:color w:val="000000"/>
        </w:rPr>
        <w:t>everyone who is angry with his brother</w:t>
      </w:r>
      <w:r>
        <w:rPr>
          <w:rStyle w:val="woj"/>
          <w:rFonts w:ascii="Verdana" w:hAnsi="Verdana"/>
          <w:color w:val="000000"/>
          <w:sz w:val="15"/>
          <w:szCs w:val="15"/>
          <w:vertAlign w:val="superscript"/>
        </w:rPr>
        <w:t>[</w:t>
      </w:r>
      <w:hyperlink r:id="rId7" w:anchor="fen-ESV-23257a" w:tooltip="See footnote a" w:history="1">
        <w:r>
          <w:rPr>
            <w:rStyle w:val="Hyperlink"/>
            <w:rFonts w:ascii="Verdana" w:hAnsi="Verdana"/>
            <w:color w:val="B34B2C"/>
            <w:sz w:val="15"/>
            <w:szCs w:val="15"/>
            <w:vertAlign w:val="superscript"/>
          </w:rPr>
          <w:t>a</w:t>
        </w:r>
      </w:hyperlink>
      <w:r>
        <w:rPr>
          <w:rStyle w:val="woj"/>
          <w:rFonts w:ascii="Verdana" w:hAnsi="Verdana"/>
          <w:color w:val="000000"/>
          <w:sz w:val="15"/>
          <w:szCs w:val="15"/>
          <w:vertAlign w:val="superscript"/>
        </w:rPr>
        <w:t>]</w:t>
      </w:r>
      <w:r>
        <w:rPr>
          <w:rStyle w:val="apple-converted-space"/>
          <w:rFonts w:ascii="Verdana" w:hAnsi="Verdana"/>
          <w:color w:val="000000"/>
        </w:rPr>
        <w:t> </w:t>
      </w:r>
      <w:r>
        <w:rPr>
          <w:rStyle w:val="woj"/>
          <w:rFonts w:ascii="Verdana" w:hAnsi="Verdana"/>
          <w:color w:val="000000"/>
        </w:rPr>
        <w:t>will be liable</w:t>
      </w:r>
      <w:r>
        <w:rPr>
          <w:rStyle w:val="apple-converted-space"/>
          <w:rFonts w:ascii="Verdana" w:hAnsi="Verdana"/>
          <w:color w:val="000000"/>
        </w:rPr>
        <w:t> </w:t>
      </w:r>
      <w:r>
        <w:rPr>
          <w:rStyle w:val="woj"/>
          <w:rFonts w:ascii="Verdana" w:hAnsi="Verdana"/>
          <w:color w:val="000000"/>
        </w:rPr>
        <w:t>to judgment; whoever insults</w:t>
      </w:r>
      <w:r>
        <w:rPr>
          <w:rStyle w:val="woj"/>
          <w:rFonts w:ascii="Verdana" w:hAnsi="Verdana"/>
          <w:color w:val="000000"/>
          <w:sz w:val="15"/>
          <w:szCs w:val="15"/>
          <w:vertAlign w:val="superscript"/>
        </w:rPr>
        <w:t>[</w:t>
      </w:r>
      <w:hyperlink r:id="rId8" w:anchor="fen-ESV-23257b" w:tooltip="See footnote b" w:history="1">
        <w:r>
          <w:rPr>
            <w:rStyle w:val="Hyperlink"/>
            <w:rFonts w:ascii="Verdana" w:hAnsi="Verdana"/>
            <w:color w:val="B34B2C"/>
            <w:sz w:val="15"/>
            <w:szCs w:val="15"/>
            <w:vertAlign w:val="superscript"/>
          </w:rPr>
          <w:t>b</w:t>
        </w:r>
      </w:hyperlink>
      <w:r>
        <w:rPr>
          <w:rStyle w:val="woj"/>
          <w:rFonts w:ascii="Verdana" w:hAnsi="Verdana"/>
          <w:color w:val="000000"/>
          <w:sz w:val="15"/>
          <w:szCs w:val="15"/>
          <w:vertAlign w:val="superscript"/>
        </w:rPr>
        <w:t>]</w:t>
      </w:r>
      <w:r>
        <w:rPr>
          <w:rStyle w:val="apple-converted-space"/>
          <w:rFonts w:ascii="Verdana" w:hAnsi="Verdana"/>
          <w:color w:val="000000"/>
        </w:rPr>
        <w:t> </w:t>
      </w:r>
      <w:r>
        <w:rPr>
          <w:rStyle w:val="woj"/>
          <w:rFonts w:ascii="Verdana" w:hAnsi="Verdana"/>
          <w:color w:val="000000"/>
        </w:rPr>
        <w:t>his brother will be liable to the council; and whoever says, ‘You fool!’ will be liable to</w:t>
      </w:r>
      <w:r>
        <w:rPr>
          <w:rStyle w:val="apple-converted-space"/>
          <w:rFonts w:ascii="Verdana" w:hAnsi="Verdana"/>
          <w:color w:val="000000"/>
        </w:rPr>
        <w:t> </w:t>
      </w:r>
      <w:r>
        <w:rPr>
          <w:rStyle w:val="woj"/>
          <w:rFonts w:ascii="Verdana" w:hAnsi="Verdana"/>
          <w:color w:val="000000"/>
        </w:rPr>
        <w:t>the hell</w:t>
      </w:r>
      <w:r>
        <w:rPr>
          <w:rStyle w:val="woj"/>
          <w:rFonts w:ascii="Verdana" w:hAnsi="Verdana"/>
          <w:color w:val="000000"/>
          <w:sz w:val="15"/>
          <w:szCs w:val="15"/>
          <w:vertAlign w:val="superscript"/>
        </w:rPr>
        <w:t>[</w:t>
      </w:r>
      <w:hyperlink r:id="rId9" w:anchor="fen-ESV-23257c" w:tooltip="See footnote c" w:history="1">
        <w:r>
          <w:rPr>
            <w:rStyle w:val="Hyperlink"/>
            <w:rFonts w:ascii="Verdana" w:hAnsi="Verdana"/>
            <w:color w:val="B34B2C"/>
            <w:sz w:val="15"/>
            <w:szCs w:val="15"/>
            <w:vertAlign w:val="superscript"/>
          </w:rPr>
          <w:t>c</w:t>
        </w:r>
      </w:hyperlink>
      <w:r>
        <w:rPr>
          <w:rStyle w:val="woj"/>
          <w:rFonts w:ascii="Verdana" w:hAnsi="Verdana"/>
          <w:color w:val="000000"/>
          <w:sz w:val="15"/>
          <w:szCs w:val="15"/>
          <w:vertAlign w:val="superscript"/>
        </w:rPr>
        <w:t>]</w:t>
      </w:r>
      <w:r>
        <w:rPr>
          <w:rStyle w:val="apple-converted-space"/>
          <w:rFonts w:ascii="Verdana" w:hAnsi="Verdana"/>
          <w:color w:val="000000"/>
        </w:rPr>
        <w:t> </w:t>
      </w:r>
      <w:r>
        <w:rPr>
          <w:rStyle w:val="woj"/>
          <w:rFonts w:ascii="Verdana" w:hAnsi="Verdana"/>
          <w:color w:val="000000"/>
        </w:rPr>
        <w:t>of fire.</w:t>
      </w:r>
      <w:r>
        <w:rPr>
          <w:rStyle w:val="apple-converted-space"/>
          <w:rFonts w:ascii="Verdana" w:hAnsi="Verdana"/>
          <w:color w:val="000000"/>
        </w:rPr>
        <w:t> </w:t>
      </w:r>
      <w:r>
        <w:rPr>
          <w:rStyle w:val="woj"/>
          <w:rFonts w:ascii="Arial" w:hAnsi="Arial" w:cs="Arial"/>
          <w:b/>
          <w:bCs/>
          <w:color w:val="000000"/>
          <w:sz w:val="18"/>
          <w:szCs w:val="18"/>
          <w:vertAlign w:val="superscript"/>
        </w:rPr>
        <w:t>23 </w:t>
      </w:r>
      <w:r>
        <w:rPr>
          <w:rStyle w:val="woj"/>
          <w:rFonts w:ascii="Verdana" w:hAnsi="Verdana"/>
          <w:color w:val="000000"/>
        </w:rPr>
        <w:t>So if</w:t>
      </w:r>
      <w:r>
        <w:rPr>
          <w:rStyle w:val="apple-converted-space"/>
          <w:rFonts w:ascii="Verdana" w:hAnsi="Verdana"/>
          <w:color w:val="000000"/>
        </w:rPr>
        <w:t> </w:t>
      </w:r>
      <w:r>
        <w:rPr>
          <w:rStyle w:val="woj"/>
          <w:rFonts w:ascii="Verdana" w:hAnsi="Verdana"/>
          <w:color w:val="000000"/>
        </w:rPr>
        <w:t>you are offering your gift at the altar and there remember that your brother has something against you,</w:t>
      </w:r>
      <w:r>
        <w:rPr>
          <w:rStyle w:val="apple-converted-space"/>
          <w:rFonts w:ascii="Verdana" w:hAnsi="Verdana"/>
          <w:color w:val="000000"/>
        </w:rPr>
        <w:t> </w:t>
      </w:r>
      <w:r>
        <w:rPr>
          <w:rStyle w:val="woj"/>
          <w:rFonts w:ascii="Arial" w:hAnsi="Arial" w:cs="Arial"/>
          <w:b/>
          <w:bCs/>
          <w:color w:val="000000"/>
          <w:sz w:val="18"/>
          <w:szCs w:val="18"/>
          <w:vertAlign w:val="superscript"/>
        </w:rPr>
        <w:t>24 </w:t>
      </w:r>
      <w:r>
        <w:rPr>
          <w:rStyle w:val="woj"/>
          <w:rFonts w:ascii="Verdana" w:hAnsi="Verdana"/>
          <w:color w:val="000000"/>
        </w:rPr>
        <w:t>leave your gift there before the altar and go. First be reconciled to your brother, and then come and offer your gift.</w:t>
      </w:r>
      <w:r>
        <w:rPr>
          <w:rStyle w:val="woj"/>
          <w:rFonts w:ascii="Arial" w:hAnsi="Arial" w:cs="Arial"/>
          <w:b/>
          <w:bCs/>
          <w:color w:val="000000"/>
          <w:sz w:val="18"/>
          <w:szCs w:val="18"/>
          <w:vertAlign w:val="superscript"/>
        </w:rPr>
        <w:t>25 </w:t>
      </w:r>
      <w:r>
        <w:rPr>
          <w:rStyle w:val="woj"/>
          <w:rFonts w:ascii="Verdana" w:hAnsi="Verdana"/>
          <w:color w:val="000000"/>
        </w:rPr>
        <w:t>Come to terms quickly with your accuser while you are going with him to court, lest your accuser hand you over to the judge, and the judge to the guard, and you be put in prison.</w:t>
      </w:r>
      <w:r>
        <w:rPr>
          <w:rStyle w:val="apple-converted-space"/>
          <w:rFonts w:ascii="Verdana" w:hAnsi="Verdana"/>
          <w:color w:val="000000"/>
        </w:rPr>
        <w:t> </w:t>
      </w:r>
      <w:r>
        <w:rPr>
          <w:rStyle w:val="woj"/>
          <w:rFonts w:ascii="Arial" w:hAnsi="Arial" w:cs="Arial"/>
          <w:b/>
          <w:bCs/>
          <w:color w:val="000000"/>
          <w:sz w:val="18"/>
          <w:szCs w:val="18"/>
          <w:vertAlign w:val="superscript"/>
        </w:rPr>
        <w:t>26 </w:t>
      </w:r>
      <w:r>
        <w:rPr>
          <w:rStyle w:val="woj"/>
          <w:rFonts w:ascii="Verdana" w:hAnsi="Verdana"/>
          <w:color w:val="000000"/>
        </w:rPr>
        <w:t>Truly, I say to you,</w:t>
      </w:r>
      <w:r>
        <w:rPr>
          <w:rStyle w:val="apple-converted-space"/>
          <w:rFonts w:ascii="Verdana" w:hAnsi="Verdana"/>
          <w:color w:val="000000"/>
        </w:rPr>
        <w:t> </w:t>
      </w:r>
      <w:r>
        <w:rPr>
          <w:rStyle w:val="woj"/>
          <w:rFonts w:ascii="Verdana" w:hAnsi="Verdana"/>
          <w:color w:val="000000"/>
        </w:rPr>
        <w:t>you will never get out until you have paid the last penny.</w:t>
      </w:r>
      <w:r>
        <w:rPr>
          <w:rStyle w:val="woj"/>
          <w:rFonts w:ascii="Verdana" w:hAnsi="Verdana"/>
          <w:color w:val="000000"/>
          <w:sz w:val="15"/>
          <w:szCs w:val="15"/>
          <w:vertAlign w:val="superscript"/>
        </w:rPr>
        <w:t>[</w:t>
      </w:r>
      <w:hyperlink r:id="rId10" w:anchor="fen-ESV-23261d" w:tooltip="See footnote d" w:history="1">
        <w:r>
          <w:rPr>
            <w:rStyle w:val="Hyperlink"/>
            <w:rFonts w:ascii="Verdana" w:hAnsi="Verdana"/>
            <w:color w:val="B34B2C"/>
            <w:sz w:val="15"/>
            <w:szCs w:val="15"/>
            <w:vertAlign w:val="superscript"/>
          </w:rPr>
          <w:t>d</w:t>
        </w:r>
      </w:hyperlink>
      <w:r>
        <w:rPr>
          <w:rStyle w:val="woj"/>
          <w:rFonts w:ascii="Verdana" w:hAnsi="Verdana"/>
          <w:color w:val="000000"/>
          <w:sz w:val="15"/>
          <w:szCs w:val="15"/>
          <w:vertAlign w:val="superscript"/>
        </w:rPr>
        <w:t>]</w:t>
      </w:r>
    </w:p>
    <w:p w:rsidR="00FD58A3" w:rsidRDefault="00FD58A3" w:rsidP="00FD58A3">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Lust</w:t>
      </w:r>
    </w:p>
    <w:p w:rsidR="00FD58A3" w:rsidRDefault="00FD58A3" w:rsidP="00FD58A3">
      <w:pPr>
        <w:pStyle w:val="NormalWeb"/>
        <w:shd w:val="clear" w:color="auto" w:fill="FFFFFF"/>
        <w:spacing w:before="0" w:beforeAutospacing="0" w:after="150" w:afterAutospacing="0" w:line="360" w:lineRule="atLeast"/>
        <w:rPr>
          <w:rFonts w:ascii="Verdana" w:hAnsi="Verdana"/>
          <w:color w:val="000000"/>
        </w:rPr>
      </w:pPr>
      <w:r>
        <w:rPr>
          <w:rStyle w:val="woj"/>
          <w:rFonts w:ascii="Arial" w:hAnsi="Arial" w:cs="Arial"/>
          <w:b/>
          <w:bCs/>
          <w:color w:val="000000"/>
          <w:sz w:val="18"/>
          <w:szCs w:val="18"/>
          <w:vertAlign w:val="superscript"/>
        </w:rPr>
        <w:t>27 </w:t>
      </w:r>
      <w:r>
        <w:rPr>
          <w:rStyle w:val="woj"/>
          <w:rFonts w:ascii="Verdana" w:hAnsi="Verdana"/>
          <w:color w:val="000000"/>
        </w:rPr>
        <w:t>“You have heard that it was said,</w:t>
      </w:r>
      <w:r>
        <w:rPr>
          <w:rStyle w:val="apple-converted-space"/>
          <w:rFonts w:ascii="Verdana" w:hAnsi="Verdana"/>
          <w:color w:val="000000"/>
        </w:rPr>
        <w:t> </w:t>
      </w:r>
      <w:r>
        <w:rPr>
          <w:rStyle w:val="woj"/>
          <w:rFonts w:ascii="Verdana" w:hAnsi="Verdana"/>
          <w:color w:val="000000"/>
        </w:rPr>
        <w:t>‘You shall not commit adultery.’</w:t>
      </w:r>
      <w:r>
        <w:rPr>
          <w:rStyle w:val="apple-converted-space"/>
          <w:rFonts w:ascii="Verdana" w:hAnsi="Verdana"/>
          <w:color w:val="000000"/>
        </w:rPr>
        <w:t> </w:t>
      </w:r>
      <w:r>
        <w:rPr>
          <w:rStyle w:val="woj"/>
          <w:rFonts w:ascii="Arial" w:hAnsi="Arial" w:cs="Arial"/>
          <w:b/>
          <w:bCs/>
          <w:color w:val="000000"/>
          <w:sz w:val="18"/>
          <w:szCs w:val="18"/>
          <w:vertAlign w:val="superscript"/>
        </w:rPr>
        <w:t>28 </w:t>
      </w:r>
      <w:r>
        <w:rPr>
          <w:rStyle w:val="woj"/>
          <w:rFonts w:ascii="Verdana" w:hAnsi="Verdana"/>
          <w:color w:val="000000"/>
        </w:rPr>
        <w:t>But I say to you that</w:t>
      </w:r>
      <w:r>
        <w:rPr>
          <w:rStyle w:val="apple-converted-space"/>
          <w:rFonts w:ascii="Verdana" w:hAnsi="Verdana"/>
          <w:color w:val="000000"/>
        </w:rPr>
        <w:t> </w:t>
      </w:r>
      <w:r>
        <w:rPr>
          <w:rStyle w:val="woj"/>
          <w:rFonts w:ascii="Verdana" w:hAnsi="Verdana"/>
          <w:color w:val="000000"/>
        </w:rPr>
        <w:t>everyone who looks at a woman with lustful intent has already committed adultery with her in his heart.</w:t>
      </w:r>
      <w:r>
        <w:rPr>
          <w:rStyle w:val="apple-converted-space"/>
          <w:rFonts w:ascii="Verdana" w:hAnsi="Verdana"/>
          <w:color w:val="000000"/>
        </w:rPr>
        <w:t> </w:t>
      </w:r>
      <w:r>
        <w:rPr>
          <w:rStyle w:val="woj"/>
          <w:rFonts w:ascii="Arial" w:hAnsi="Arial" w:cs="Arial"/>
          <w:b/>
          <w:bCs/>
          <w:color w:val="000000"/>
          <w:sz w:val="18"/>
          <w:szCs w:val="18"/>
          <w:vertAlign w:val="superscript"/>
        </w:rPr>
        <w:t>29 </w:t>
      </w:r>
      <w:r>
        <w:rPr>
          <w:rStyle w:val="woj"/>
          <w:rFonts w:ascii="Verdana" w:hAnsi="Verdana"/>
          <w:color w:val="000000"/>
        </w:rPr>
        <w:t>If your right eye</w:t>
      </w:r>
      <w:r>
        <w:rPr>
          <w:rStyle w:val="apple-converted-space"/>
          <w:rFonts w:ascii="Verdana" w:hAnsi="Verdana"/>
          <w:color w:val="000000"/>
        </w:rPr>
        <w:t> </w:t>
      </w:r>
      <w:r>
        <w:rPr>
          <w:rStyle w:val="woj"/>
          <w:rFonts w:ascii="Verdana" w:hAnsi="Verdana"/>
          <w:color w:val="000000"/>
        </w:rPr>
        <w:t>causes you to sin, tear it out and throw it away. For it is better that you lose one of your members than that your whole body be thrown into</w:t>
      </w:r>
      <w:r>
        <w:rPr>
          <w:rStyle w:val="apple-converted-space"/>
          <w:rFonts w:ascii="Verdana" w:hAnsi="Verdana"/>
          <w:color w:val="000000"/>
        </w:rPr>
        <w:t> </w:t>
      </w:r>
      <w:r>
        <w:rPr>
          <w:rStyle w:val="woj"/>
          <w:rFonts w:ascii="Verdana" w:hAnsi="Verdana"/>
          <w:color w:val="000000"/>
        </w:rPr>
        <w:t>hell.</w:t>
      </w:r>
      <w:r>
        <w:rPr>
          <w:rStyle w:val="apple-converted-space"/>
          <w:rFonts w:ascii="Verdana" w:hAnsi="Verdana"/>
          <w:color w:val="000000"/>
        </w:rPr>
        <w:t> </w:t>
      </w:r>
      <w:r>
        <w:rPr>
          <w:rStyle w:val="woj"/>
          <w:rFonts w:ascii="Arial" w:hAnsi="Arial" w:cs="Arial"/>
          <w:b/>
          <w:bCs/>
          <w:color w:val="000000"/>
          <w:sz w:val="18"/>
          <w:szCs w:val="18"/>
          <w:vertAlign w:val="superscript"/>
        </w:rPr>
        <w:t>30 </w:t>
      </w:r>
      <w:r>
        <w:rPr>
          <w:rStyle w:val="woj"/>
          <w:rFonts w:ascii="Verdana" w:hAnsi="Verdana"/>
          <w:color w:val="000000"/>
        </w:rPr>
        <w:t>And if your right hand</w:t>
      </w:r>
      <w:r>
        <w:rPr>
          <w:rStyle w:val="apple-converted-space"/>
          <w:rFonts w:ascii="Verdana" w:hAnsi="Verdana"/>
          <w:color w:val="000000"/>
        </w:rPr>
        <w:t> </w:t>
      </w:r>
      <w:r>
        <w:rPr>
          <w:rStyle w:val="woj"/>
          <w:rFonts w:ascii="Verdana" w:hAnsi="Verdana"/>
          <w:color w:val="000000"/>
        </w:rPr>
        <w:t>causes you to sin, cut it off and throw it away. For it is better that you lose one of your members than that your whole body go into</w:t>
      </w:r>
      <w:r>
        <w:rPr>
          <w:rStyle w:val="apple-converted-space"/>
          <w:rFonts w:ascii="Verdana" w:hAnsi="Verdana"/>
          <w:color w:val="000000"/>
        </w:rPr>
        <w:t> </w:t>
      </w:r>
      <w:r>
        <w:rPr>
          <w:rStyle w:val="woj"/>
          <w:rFonts w:ascii="Verdana" w:hAnsi="Verdana"/>
          <w:color w:val="000000"/>
        </w:rPr>
        <w:t>hell.</w:t>
      </w:r>
    </w:p>
    <w:p w:rsidR="00FD58A3" w:rsidRDefault="00FD58A3"/>
    <w:sectPr w:rsidR="00FD58A3" w:rsidSect="009A2B1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3"/>
    <w:rsid w:val="0088347F"/>
    <w:rsid w:val="009A2B14"/>
    <w:rsid w:val="00D03A8A"/>
    <w:rsid w:val="00F442F4"/>
    <w:rsid w:val="00FD5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103C"/>
  <w15:chartTrackingRefBased/>
  <w15:docId w15:val="{9BEED6F8-91F6-47AB-B717-764096D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D58A3"/>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FD58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58A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FD58A3"/>
    <w:rPr>
      <w:rFonts w:ascii="Consolas" w:eastAsia="Calibri" w:hAnsi="Consolas" w:cs="Times New Roman"/>
      <w:sz w:val="21"/>
      <w:szCs w:val="21"/>
      <w:lang w:val="en-US"/>
    </w:rPr>
  </w:style>
  <w:style w:type="character" w:customStyle="1" w:styleId="Heading3Char">
    <w:name w:val="Heading 3 Char"/>
    <w:basedOn w:val="DefaultParagraphFont"/>
    <w:link w:val="Heading3"/>
    <w:uiPriority w:val="9"/>
    <w:rsid w:val="00FD58A3"/>
    <w:rPr>
      <w:rFonts w:ascii="Times New Roman" w:eastAsia="Times New Roman" w:hAnsi="Times New Roman" w:cs="Times New Roman"/>
      <w:b/>
      <w:bCs/>
      <w:sz w:val="27"/>
      <w:szCs w:val="27"/>
      <w:lang w:eastAsia="en-AU"/>
    </w:rPr>
  </w:style>
  <w:style w:type="character" w:customStyle="1" w:styleId="text">
    <w:name w:val="text"/>
    <w:basedOn w:val="DefaultParagraphFont"/>
    <w:rsid w:val="00FD58A3"/>
  </w:style>
  <w:style w:type="paragraph" w:styleId="NormalWeb">
    <w:name w:val="Normal (Web)"/>
    <w:basedOn w:val="Normal"/>
    <w:uiPriority w:val="99"/>
    <w:semiHidden/>
    <w:unhideWhenUsed/>
    <w:rsid w:val="00FD58A3"/>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FD58A3"/>
  </w:style>
  <w:style w:type="character" w:customStyle="1" w:styleId="small-caps">
    <w:name w:val="small-caps"/>
    <w:basedOn w:val="DefaultParagraphFont"/>
    <w:rsid w:val="00FD58A3"/>
  </w:style>
  <w:style w:type="character" w:customStyle="1" w:styleId="Heading4Char">
    <w:name w:val="Heading 4 Char"/>
    <w:basedOn w:val="DefaultParagraphFont"/>
    <w:link w:val="Heading4"/>
    <w:uiPriority w:val="9"/>
    <w:semiHidden/>
    <w:rsid w:val="00FD58A3"/>
    <w:rPr>
      <w:rFonts w:asciiTheme="majorHAnsi" w:eastAsiaTheme="majorEastAsia" w:hAnsiTheme="majorHAnsi" w:cstheme="majorBidi"/>
      <w:i/>
      <w:iCs/>
      <w:color w:val="2F5496" w:themeColor="accent1" w:themeShade="BF"/>
    </w:rPr>
  </w:style>
  <w:style w:type="paragraph" w:customStyle="1" w:styleId="line">
    <w:name w:val="line"/>
    <w:basedOn w:val="Normal"/>
    <w:rsid w:val="00FD58A3"/>
    <w:pPr>
      <w:spacing w:before="100" w:beforeAutospacing="1" w:after="100" w:afterAutospacing="1"/>
    </w:pPr>
    <w:rPr>
      <w:rFonts w:ascii="Times New Roman" w:eastAsia="Times New Roman" w:hAnsi="Times New Roman" w:cs="Times New Roman"/>
      <w:szCs w:val="24"/>
      <w:lang w:eastAsia="en-AU"/>
    </w:rPr>
  </w:style>
  <w:style w:type="character" w:customStyle="1" w:styleId="chapternum">
    <w:name w:val="chapternum"/>
    <w:basedOn w:val="DefaultParagraphFont"/>
    <w:rsid w:val="00FD58A3"/>
  </w:style>
  <w:style w:type="character" w:styleId="Hyperlink">
    <w:name w:val="Hyperlink"/>
    <w:basedOn w:val="DefaultParagraphFont"/>
    <w:uiPriority w:val="99"/>
    <w:semiHidden/>
    <w:unhideWhenUsed/>
    <w:rsid w:val="00FD58A3"/>
    <w:rPr>
      <w:color w:val="0000FF"/>
      <w:u w:val="single"/>
    </w:rPr>
  </w:style>
  <w:style w:type="character" w:customStyle="1" w:styleId="indent-1-breaks">
    <w:name w:val="indent-1-breaks"/>
    <w:basedOn w:val="DefaultParagraphFont"/>
    <w:rsid w:val="00FD58A3"/>
  </w:style>
  <w:style w:type="paragraph" w:customStyle="1" w:styleId="chapter-1">
    <w:name w:val="chapter-1"/>
    <w:basedOn w:val="Normal"/>
    <w:rsid w:val="00FD58A3"/>
    <w:pPr>
      <w:spacing w:before="100" w:beforeAutospacing="1" w:after="100" w:afterAutospacing="1"/>
    </w:pPr>
    <w:rPr>
      <w:rFonts w:ascii="Times New Roman" w:eastAsia="Times New Roman" w:hAnsi="Times New Roman" w:cs="Times New Roman"/>
      <w:szCs w:val="24"/>
      <w:lang w:eastAsia="en-AU"/>
    </w:rPr>
  </w:style>
  <w:style w:type="character" w:customStyle="1" w:styleId="woj">
    <w:name w:val="woj"/>
    <w:basedOn w:val="DefaultParagraphFont"/>
    <w:rsid w:val="00FD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97">
      <w:bodyDiv w:val="1"/>
      <w:marLeft w:val="0"/>
      <w:marRight w:val="0"/>
      <w:marTop w:val="0"/>
      <w:marBottom w:val="0"/>
      <w:divBdr>
        <w:top w:val="none" w:sz="0" w:space="0" w:color="auto"/>
        <w:left w:val="none" w:sz="0" w:space="0" w:color="auto"/>
        <w:bottom w:val="none" w:sz="0" w:space="0" w:color="auto"/>
        <w:right w:val="none" w:sz="0" w:space="0" w:color="auto"/>
      </w:divBdr>
    </w:div>
    <w:div w:id="585111837">
      <w:bodyDiv w:val="1"/>
      <w:marLeft w:val="0"/>
      <w:marRight w:val="0"/>
      <w:marTop w:val="0"/>
      <w:marBottom w:val="0"/>
      <w:divBdr>
        <w:top w:val="none" w:sz="0" w:space="0" w:color="auto"/>
        <w:left w:val="none" w:sz="0" w:space="0" w:color="auto"/>
        <w:bottom w:val="none" w:sz="0" w:space="0" w:color="auto"/>
        <w:right w:val="none" w:sz="0" w:space="0" w:color="auto"/>
      </w:divBdr>
    </w:div>
    <w:div w:id="696540698">
      <w:bodyDiv w:val="1"/>
      <w:marLeft w:val="0"/>
      <w:marRight w:val="0"/>
      <w:marTop w:val="0"/>
      <w:marBottom w:val="0"/>
      <w:divBdr>
        <w:top w:val="none" w:sz="0" w:space="0" w:color="auto"/>
        <w:left w:val="none" w:sz="0" w:space="0" w:color="auto"/>
        <w:bottom w:val="none" w:sz="0" w:space="0" w:color="auto"/>
        <w:right w:val="none" w:sz="0" w:space="0" w:color="auto"/>
      </w:divBdr>
      <w:divsChild>
        <w:div w:id="1378049755">
          <w:marLeft w:val="240"/>
          <w:marRight w:val="0"/>
          <w:marTop w:val="240"/>
          <w:marBottom w:val="240"/>
          <w:divBdr>
            <w:top w:val="none" w:sz="0" w:space="0" w:color="auto"/>
            <w:left w:val="none" w:sz="0" w:space="0" w:color="auto"/>
            <w:bottom w:val="none" w:sz="0" w:space="0" w:color="auto"/>
            <w:right w:val="none" w:sz="0" w:space="0" w:color="auto"/>
          </w:divBdr>
        </w:div>
      </w:divsChild>
    </w:div>
    <w:div w:id="15952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21-30&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Matthew+5.+21-30&amp;version=E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3.1-9&amp;version=ESV" TargetMode="External"/><Relationship Id="rId11" Type="http://schemas.openxmlformats.org/officeDocument/2006/relationships/fontTable" Target="fontTable.xml"/><Relationship Id="rId5" Type="http://schemas.openxmlformats.org/officeDocument/2006/relationships/hyperlink" Target="https://www.biblegateway.com/passage/?search=Psalm+119&amp;version=ESV" TargetMode="External"/><Relationship Id="rId10" Type="http://schemas.openxmlformats.org/officeDocument/2006/relationships/hyperlink" Target="https://www.biblegateway.com/passage/?search=Matthew+5.+21-30&amp;version=ESV" TargetMode="External"/><Relationship Id="rId4" Type="http://schemas.openxmlformats.org/officeDocument/2006/relationships/hyperlink" Target="https://www.biblegateway.com/passage/?search=Psalm+119&amp;version=ESV" TargetMode="External"/><Relationship Id="rId9" Type="http://schemas.openxmlformats.org/officeDocument/2006/relationships/hyperlink" Target="https://www.biblegateway.com/passage/?search=Matthew+5.+21-3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Hartnett</dc:creator>
  <cp:keywords/>
  <dc:description/>
  <cp:lastModifiedBy>Janette Hartnett</cp:lastModifiedBy>
  <cp:revision>1</cp:revision>
  <dcterms:created xsi:type="dcterms:W3CDTF">2017-02-10T14:12:00Z</dcterms:created>
  <dcterms:modified xsi:type="dcterms:W3CDTF">2017-02-10T14:16:00Z</dcterms:modified>
</cp:coreProperties>
</file>