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F" w:rsidRPr="0099551C" w:rsidRDefault="00326BCF" w:rsidP="00326BCF">
      <w:pPr>
        <w:pStyle w:val="PlainText"/>
        <w:rPr>
          <w:rFonts w:ascii="Arial" w:hAnsi="Arial" w:cs="Arial"/>
          <w:sz w:val="24"/>
          <w:szCs w:val="24"/>
        </w:rPr>
      </w:pPr>
      <w:r w:rsidRPr="005A520F">
        <w:rPr>
          <w:rFonts w:ascii="Comic Sans MS" w:hAnsi="Comic Sans MS"/>
          <w:b/>
          <w:szCs w:val="24"/>
        </w:rPr>
        <w:t>Sentence:</w:t>
      </w:r>
      <w:r w:rsidRPr="003F48B3">
        <w:t xml:space="preserve"> </w:t>
      </w:r>
      <w:r w:rsidRPr="0099551C">
        <w:rPr>
          <w:rFonts w:ascii="Arial" w:hAnsi="Arial" w:cs="Arial"/>
          <w:sz w:val="24"/>
          <w:szCs w:val="24"/>
        </w:rPr>
        <w:t>A voice came from heaven, saying, ‘This is my Son, the Beloved, with whom I am well pleased.”</w:t>
      </w:r>
      <w:bookmarkStart w:id="0" w:name="_GoBack"/>
      <w:bookmarkEnd w:id="0"/>
    </w:p>
    <w:p w:rsidR="00326BCF" w:rsidRPr="005A520F" w:rsidRDefault="00326BCF" w:rsidP="00326BCF">
      <w:pPr>
        <w:shd w:val="clear" w:color="auto" w:fill="FFFFFF"/>
        <w:rPr>
          <w:rFonts w:ascii="Comic Sans MS" w:hAnsi="Comic Sans MS"/>
          <w:sz w:val="14"/>
          <w:szCs w:val="24"/>
        </w:rPr>
      </w:pPr>
    </w:p>
    <w:p w:rsidR="00326BCF" w:rsidRPr="005C4191" w:rsidRDefault="00326BCF" w:rsidP="00326BCF">
      <w:pPr>
        <w:shd w:val="clear" w:color="auto" w:fill="FFFFFF"/>
        <w:rPr>
          <w:rFonts w:eastAsia="Times New Roman" w:cs="Arial"/>
          <w:color w:val="444444"/>
          <w:szCs w:val="24"/>
          <w:lang w:val="en-US" w:eastAsia="en-AU"/>
        </w:rPr>
      </w:pPr>
      <w:r w:rsidRPr="005A520F">
        <w:rPr>
          <w:rFonts w:ascii="Comic Sans MS" w:hAnsi="Comic Sans MS"/>
          <w:b/>
        </w:rPr>
        <w:t xml:space="preserve">Prayer of the </w:t>
      </w:r>
      <w:r w:rsidRPr="005A520F">
        <w:rPr>
          <w:b/>
        </w:rPr>
        <w:t>day:</w:t>
      </w:r>
      <w:r>
        <w:rPr>
          <w:b/>
        </w:rPr>
        <w:t xml:space="preserve"> </w:t>
      </w:r>
      <w:r w:rsidRPr="0099551C">
        <w:rPr>
          <w:rFonts w:cs="Arial"/>
          <w:szCs w:val="24"/>
        </w:rPr>
        <w:t xml:space="preserve">Eternal God, at the baptism of Jesus in the river Jordan you proclaimed him your beloved Son, and anointed him with the Holy Spirit: grant that all who are baptized into his name may keep the covenant they have made, and boldly confess him as Lord and Saviour; who with you and the Holy Spirit lives and reigns, one God, in glory everlasting. </w:t>
      </w:r>
      <w:r w:rsidRPr="00BE6924">
        <w:rPr>
          <w:rFonts w:cs="Arial"/>
          <w:b/>
          <w:szCs w:val="24"/>
        </w:rPr>
        <w:t>Amen</w:t>
      </w:r>
      <w:r w:rsidRPr="0007662B">
        <w:rPr>
          <w:rFonts w:cs="Arial"/>
          <w:b/>
          <w:bCs/>
          <w:szCs w:val="24"/>
        </w:rPr>
        <w:t xml:space="preserve"> </w:t>
      </w:r>
      <w:r w:rsidRPr="005A520F">
        <w:rPr>
          <w:rFonts w:ascii="Comic Sans MS" w:hAnsi="Comic Sans MS"/>
          <w:sz w:val="16"/>
        </w:rPr>
        <w:t>(APBA: Broughton Publishing)</w:t>
      </w:r>
    </w:p>
    <w:p w:rsidR="00F442F4" w:rsidRDefault="00F442F4"/>
    <w:sectPr w:rsidR="00F442F4" w:rsidSect="009A2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F"/>
    <w:rsid w:val="00326BCF"/>
    <w:rsid w:val="0088347F"/>
    <w:rsid w:val="009A2B14"/>
    <w:rsid w:val="00D03A8A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343D-C785-4E87-929F-0BF2246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BC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26BCF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326BCF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Hartnett</dc:creator>
  <cp:keywords/>
  <dc:description/>
  <cp:lastModifiedBy>Janette Hartnett</cp:lastModifiedBy>
  <cp:revision>1</cp:revision>
  <dcterms:created xsi:type="dcterms:W3CDTF">2017-02-07T05:08:00Z</dcterms:created>
  <dcterms:modified xsi:type="dcterms:W3CDTF">2017-02-07T05:09:00Z</dcterms:modified>
</cp:coreProperties>
</file>